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9A2160" w14:textId="77777777" w:rsidR="006956D2" w:rsidRDefault="00555898">
      <w:pPr>
        <w:pStyle w:val="TIT1"/>
      </w:pPr>
      <w:r>
        <w:t>Glossary</w:t>
      </w:r>
    </w:p>
    <w:tbl>
      <w:tblPr>
        <w:tblStyle w:val="TableNormal1"/>
        <w:tblW w:w="9639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5136"/>
      </w:tblGrid>
      <w:tr w:rsidR="006956D2" w14:paraId="70B5F142" w14:textId="77777777" w:rsidTr="000B4B39">
        <w:trPr>
          <w:trHeight w:val="519"/>
          <w:tblHeader/>
        </w:trPr>
        <w:tc>
          <w:tcPr>
            <w:tcW w:w="2376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20FE" w14:textId="77777777" w:rsidR="006956D2" w:rsidRDefault="00555898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127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5DD4" w14:textId="77777777" w:rsidR="006956D2" w:rsidRDefault="00555898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</w:p>
        </w:tc>
        <w:tc>
          <w:tcPr>
            <w:tcW w:w="5136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978A3" w14:textId="77777777" w:rsidR="006956D2" w:rsidRDefault="00555898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6956D2" w14:paraId="4340E3AF" w14:textId="77777777" w:rsidTr="00136F3C">
        <w:tblPrEx>
          <w:shd w:val="clear" w:color="auto" w:fill="CED7E7"/>
        </w:tblPrEx>
        <w:trPr>
          <w:trHeight w:val="79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6E56" w14:textId="6E667D52" w:rsidR="006956D2" w:rsidRPr="00136F3C" w:rsidRDefault="006956D2" w:rsidP="00136F3C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885E" w14:textId="3BC3EBA5" w:rsidR="006956D2" w:rsidRPr="00136F3C" w:rsidRDefault="006956D2" w:rsidP="00136F3C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8804" w14:textId="77777777" w:rsidR="006956D2" w:rsidRPr="00136F3C" w:rsidRDefault="00555898" w:rsidP="00136F3C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b w:val="0"/>
                <w:bCs w:val="0"/>
                <w:color w:val="auto"/>
                <w:sz w:val="22"/>
                <w:szCs w:val="22"/>
              </w:rPr>
              <w:t>It is a component of a machine that is responsible for moving and controlling a</w:t>
            </w:r>
            <w:r w:rsidR="00136F3C">
              <w:rPr>
                <w:rStyle w:val="Ninguno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36F3C">
              <w:rPr>
                <w:rStyle w:val="Ninguno"/>
                <w:b w:val="0"/>
                <w:bCs w:val="0"/>
                <w:color w:val="auto"/>
                <w:sz w:val="22"/>
                <w:szCs w:val="22"/>
              </w:rPr>
              <w:t>mechanism or system.</w:t>
            </w:r>
          </w:p>
        </w:tc>
      </w:tr>
      <w:tr w:rsidR="006956D2" w14:paraId="1DC0BD42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8F6F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Algorithm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6D83" w14:textId="2D83E24B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32C7" w14:textId="6A3FD2B9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956D2" w14:paraId="6D937FF2" w14:textId="77777777" w:rsidTr="00136F3C">
        <w:tblPrEx>
          <w:shd w:val="clear" w:color="auto" w:fill="CED7E7"/>
        </w:tblPrEx>
        <w:trPr>
          <w:trHeight w:val="75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52F7" w14:textId="378D1DFB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73DE" w14:textId="3FCC75E7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9F6F2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Information is transmitted by modulating a continuous transmission signal.</w:t>
            </w:r>
          </w:p>
        </w:tc>
      </w:tr>
      <w:tr w:rsidR="006956D2" w14:paraId="2CE2EEDC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658B" w14:textId="21D3EC52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5E6F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Ensamblador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B976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A </w:t>
            </w:r>
            <w:r w:rsidR="00BE7F19"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program </w:t>
            </w: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that converts low-level codes to machine codes.</w:t>
            </w:r>
          </w:p>
        </w:tc>
      </w:tr>
      <w:tr w:rsidR="006956D2" w14:paraId="085934BC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245AA" w14:textId="6798C163" w:rsidR="006956D2" w:rsidRPr="00136F3C" w:rsidRDefault="006956D2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5923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Automatización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470B" w14:textId="3B72E3FE" w:rsidR="006956D2" w:rsidRPr="00136F3C" w:rsidRDefault="006956D2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956D2" w14:paraId="10BE538F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CB90" w14:textId="6CE2B490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64727" w14:textId="5035E93B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Blo</w:t>
            </w:r>
            <w:r w:rsidR="000B4B39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q</w:t>
            </w: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ue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75F7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group of characters that you have marked to perform some action on them.</w:t>
            </w:r>
          </w:p>
        </w:tc>
      </w:tr>
      <w:tr w:rsidR="006956D2" w14:paraId="4E1D22B4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4BB8" w14:textId="44FF6D58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DC995" w14:textId="4D350A26" w:rsidR="006956D2" w:rsidRPr="00136F3C" w:rsidRDefault="00555898" w:rsidP="00136F3C">
            <w:pPr>
              <w:pStyle w:val="Cuerpo"/>
              <w:spacing w:before="120" w:after="120"/>
              <w:rPr>
                <w:rStyle w:val="Ninguno"/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Int</w:t>
            </w:r>
            <w:r w:rsidR="00411F70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é</w:t>
            </w: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rprete</w:t>
            </w:r>
            <w:proofErr w:type="spellEnd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o </w:t>
            </w:r>
          </w:p>
          <w:p w14:paraId="494B16CB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compilador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5664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computer program that transforms computer code written in one programming language into another programming language.</w:t>
            </w:r>
          </w:p>
        </w:tc>
      </w:tr>
      <w:tr w:rsidR="00136F3C" w14:paraId="41F24863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2E34" w14:textId="77777777" w:rsidR="00136F3C" w:rsidRPr="00136F3C" w:rsidRDefault="00136F3C" w:rsidP="00136F3C">
            <w:pPr>
              <w:pStyle w:val="Cuerpo"/>
              <w:spacing w:before="120" w:after="120"/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Control device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606D" w14:textId="1612A5BC" w:rsidR="00136F3C" w:rsidRPr="00136F3C" w:rsidRDefault="00136F3C" w:rsidP="00136F3C">
            <w:pPr>
              <w:pStyle w:val="Cuerpo"/>
              <w:spacing w:before="120" w:after="120"/>
              <w:rPr>
                <w:rStyle w:val="Ninguno"/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FFC7" w14:textId="77777777" w:rsidR="00136F3C" w:rsidRPr="00136F3C" w:rsidRDefault="00136F3C" w:rsidP="00136F3C">
            <w:pPr>
              <w:pStyle w:val="Cuerpo"/>
              <w:spacing w:before="120" w:after="120"/>
              <w:rPr>
                <w:rStyle w:val="Ninguno"/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Output devices which work together with sensors.</w:t>
            </w:r>
          </w:p>
        </w:tc>
      </w:tr>
      <w:tr w:rsidR="006956D2" w14:paraId="45B1E065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E8AB" w14:textId="646CCBD3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8E68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Control </w:t>
            </w: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programado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2505" w14:textId="50ED5216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956D2" w14:paraId="779E1DBD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69A4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 xml:space="preserve">Control structures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A872" w14:textId="38F9598D" w:rsidR="006956D2" w:rsidRPr="00136F3C" w:rsidRDefault="006956D2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FE86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Structures that serve to specify what </w:t>
            </w:r>
            <w:proofErr w:type="gram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has to</w:t>
            </w:r>
            <w:proofErr w:type="gramEnd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be done by our program, when and under what circumstances.</w:t>
            </w:r>
          </w:p>
        </w:tc>
      </w:tr>
      <w:tr w:rsidR="006956D2" w14:paraId="384BC5E3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CB4F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lastRenderedPageBreak/>
              <w:t>Control system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F3BB0" w14:textId="1332C63B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AC4C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It manages, commands, directs or regulates the behavior of other devices or systems using control loops.</w:t>
            </w:r>
          </w:p>
        </w:tc>
      </w:tr>
      <w:tr w:rsidR="006956D2" w14:paraId="09EFA1D7" w14:textId="77777777" w:rsidTr="00136F3C">
        <w:tblPrEx>
          <w:shd w:val="clear" w:color="auto" w:fill="CED7E7"/>
        </w:tblPrEx>
        <w:trPr>
          <w:trHeight w:val="68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6CFB" w14:textId="37338ACA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B905" w14:textId="375AF346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B481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Data is processed in terms of two states: positive and non-positive. </w:t>
            </w:r>
          </w:p>
        </w:tc>
      </w:tr>
      <w:tr w:rsidR="006956D2" w14:paraId="6FA7C077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7B03" w14:textId="795B1C55" w:rsidR="006956D2" w:rsidRPr="00136F3C" w:rsidRDefault="006956D2" w:rsidP="00136F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C0DFC" w14:textId="72E5EA51" w:rsidR="006956D2" w:rsidRPr="00136F3C" w:rsidRDefault="006956D2" w:rsidP="00136F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6BF8" w14:textId="77777777" w:rsidR="006956D2" w:rsidRPr="00136F3C" w:rsidRDefault="00555898" w:rsidP="00136F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136F3C">
              <w:rPr>
                <w:rFonts w:ascii="Verdana" w:hAnsi="Verdana" w:cs="Arial Unicode MS"/>
                <w:sz w:val="22"/>
                <w:szCs w:val="22"/>
                <w:u w:color="000000"/>
              </w:rPr>
              <w:t>A graphical representation of an algorithm that uses flow lines and shapes to represent the operations.</w:t>
            </w:r>
          </w:p>
        </w:tc>
      </w:tr>
      <w:tr w:rsidR="00136F3C" w14:paraId="059C92DE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77FD" w14:textId="55B20241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AE7F9" w14:textId="77777777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Cables de </w:t>
            </w: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puente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04BC" w14:textId="77777777" w:rsidR="00136F3C" w:rsidRPr="00136F3C" w:rsidRDefault="00136F3C" w:rsidP="00136F3C">
            <w:pPr>
              <w:pStyle w:val="Cuerpo"/>
              <w:spacing w:before="120" w:after="120" w:line="216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Wires used for making connections between items of the protoboard.</w:t>
            </w:r>
          </w:p>
        </w:tc>
      </w:tr>
      <w:tr w:rsidR="006956D2" w14:paraId="56BA0A3E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AF7C8" w14:textId="439CD6B6" w:rsidR="006956D2" w:rsidRPr="00136F3C" w:rsidRDefault="006956D2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A925" w14:textId="4EFC6433" w:rsidR="006956D2" w:rsidRPr="00136F3C" w:rsidRDefault="006956D2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C317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collection of files, routines, scripts or functions that can be “called” in the programming code.</w:t>
            </w:r>
          </w:p>
        </w:tc>
      </w:tr>
      <w:tr w:rsidR="006956D2" w14:paraId="627C02A4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7D1E7" w14:textId="26A54014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C5B8B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Bucle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0A80F" w14:textId="5DE901F1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956D2" w14:paraId="5EC928A0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E3A73" w14:textId="5B74B088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3BB2" w14:textId="77777777" w:rsidR="006956D2" w:rsidRPr="00136F3C" w:rsidRDefault="00555898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Lenguaje</w:t>
            </w:r>
            <w:proofErr w:type="spellEnd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máquina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0769" w14:textId="04AF7DAB" w:rsidR="006956D2" w:rsidRPr="00136F3C" w:rsidRDefault="006956D2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136F3C" w14:paraId="50637012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86807" w14:textId="77777777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Output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BAF95" w14:textId="290D52A7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B535" w14:textId="77777777" w:rsidR="00136F3C" w:rsidRPr="00136F3C" w:rsidRDefault="00136F3C" w:rsidP="00136F3C">
            <w:pPr>
              <w:pStyle w:val="Cuerpo"/>
              <w:spacing w:before="120" w:after="120" w:line="216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Data produced by a computer.</w:t>
            </w:r>
          </w:p>
        </w:tc>
      </w:tr>
      <w:tr w:rsidR="006956D2" w14:paraId="6EFCB249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36C3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t>Programming Language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909C" w14:textId="63A4B6B4" w:rsidR="006956D2" w:rsidRPr="00136F3C" w:rsidRDefault="006956D2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C8C3B" w14:textId="77777777" w:rsidR="006956D2" w:rsidRPr="00136F3C" w:rsidRDefault="00555898" w:rsidP="00136F3C">
            <w:pPr>
              <w:pStyle w:val="CuerpoA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vocabulary and set of grammatical rules for instructing a computer or commuting device to perform specific tasks</w:t>
            </w:r>
          </w:p>
        </w:tc>
      </w:tr>
      <w:tr w:rsidR="00136F3C" w14:paraId="62E838CB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8849" w14:textId="47109EB1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5CC4" w14:textId="77777777" w:rsidR="00136F3C" w:rsidRPr="00136F3C" w:rsidRDefault="00136F3C" w:rsidP="00136F3C">
            <w:pPr>
              <w:pStyle w:val="Cuerpo"/>
              <w:spacing w:before="120" w:after="120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Controlador</w:t>
            </w:r>
            <w:proofErr w:type="spellEnd"/>
          </w:p>
          <w:p w14:paraId="53B8BBF8" w14:textId="77777777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programable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012B" w14:textId="77777777" w:rsidR="00136F3C" w:rsidRPr="00136F3C" w:rsidRDefault="00136F3C" w:rsidP="00136F3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16" w:lineRule="auto"/>
              <w:rPr>
                <w:rStyle w:val="Ninguno"/>
                <w:rFonts w:ascii="Verdana" w:eastAsia="Trebuchet MS" w:hAnsi="Verdana" w:cs="Trebuchet MS"/>
                <w:color w:val="auto"/>
                <w:u w:color="212121"/>
              </w:rPr>
            </w:pPr>
            <w:r w:rsidRPr="00136F3C">
              <w:rPr>
                <w:rStyle w:val="Ninguno"/>
                <w:rFonts w:ascii="Verdana" w:hAnsi="Verdana"/>
                <w:color w:val="auto"/>
                <w:u w:color="212121"/>
              </w:rPr>
              <w:t xml:space="preserve">A digital computer used for automation of </w:t>
            </w:r>
          </w:p>
          <w:p w14:paraId="0E09B3ED" w14:textId="545EC334" w:rsidR="00136F3C" w:rsidRPr="00136F3C" w:rsidRDefault="00136F3C" w:rsidP="00136F3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16" w:lineRule="auto"/>
              <w:rPr>
                <w:rStyle w:val="Ninguno"/>
                <w:rFonts w:ascii="Verdana" w:eastAsia="Trebuchet MS" w:hAnsi="Verdana" w:cs="Trebuchet MS"/>
                <w:color w:val="auto"/>
                <w:u w:color="212121"/>
              </w:rPr>
            </w:pPr>
            <w:proofErr w:type="spellStart"/>
            <w:r w:rsidRPr="00136F3C">
              <w:rPr>
                <w:rStyle w:val="Ninguno"/>
                <w:rFonts w:ascii="Verdana" w:hAnsi="Verdana"/>
                <w:color w:val="auto"/>
                <w:u w:color="212121"/>
              </w:rPr>
              <w:t>t</w:t>
            </w:r>
            <w:r w:rsidR="000B4B39">
              <w:rPr>
                <w:rStyle w:val="Ninguno"/>
                <w:rFonts w:ascii="Verdana" w:hAnsi="Verdana"/>
                <w:color w:val="auto"/>
                <w:u w:color="212121"/>
              </w:rPr>
              <w:t>i</w:t>
            </w:r>
            <w:r w:rsidRPr="00136F3C">
              <w:rPr>
                <w:rStyle w:val="Ninguno"/>
                <w:rFonts w:ascii="Verdana" w:hAnsi="Verdana"/>
                <w:color w:val="auto"/>
                <w:u w:color="212121"/>
              </w:rPr>
              <w:t>pically</w:t>
            </w:r>
            <w:proofErr w:type="spellEnd"/>
            <w:r w:rsidRPr="00136F3C">
              <w:rPr>
                <w:rStyle w:val="Ninguno"/>
                <w:rFonts w:ascii="Verdana" w:hAnsi="Verdana"/>
                <w:color w:val="auto"/>
                <w:u w:color="212121"/>
              </w:rPr>
              <w:t xml:space="preserve"> industrial electromechanical </w:t>
            </w:r>
          </w:p>
          <w:p w14:paraId="254854C1" w14:textId="77777777" w:rsidR="00136F3C" w:rsidRPr="00136F3C" w:rsidRDefault="00136F3C" w:rsidP="00136F3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16" w:lineRule="auto"/>
              <w:rPr>
                <w:rFonts w:ascii="Verdana" w:hAnsi="Verdana"/>
                <w:color w:val="auto"/>
              </w:rPr>
            </w:pPr>
            <w:r w:rsidRPr="00136F3C">
              <w:rPr>
                <w:rStyle w:val="Ninguno"/>
                <w:rFonts w:ascii="Verdana" w:hAnsi="Verdana"/>
                <w:color w:val="auto"/>
                <w:u w:color="212121"/>
                <w:lang w:val="pt-PT"/>
              </w:rPr>
              <w:t>processes.</w:t>
            </w:r>
          </w:p>
        </w:tc>
      </w:tr>
      <w:tr w:rsidR="00136F3C" w14:paraId="7C883A9D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A4EF" w14:textId="77777777" w:rsidR="00136F3C" w:rsidRPr="00136F3C" w:rsidRDefault="00136F3C" w:rsidP="00136F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136F3C">
              <w:rPr>
                <w:rFonts w:ascii="Verdana" w:hAnsi="Verdana" w:cs="Arial Unicode MS"/>
                <w:bCs/>
                <w:sz w:val="22"/>
                <w:szCs w:val="22"/>
                <w:u w:color="000000"/>
              </w:rPr>
              <w:t>Pseudocode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F087D" w14:textId="3F414C15" w:rsidR="00136F3C" w:rsidRPr="00136F3C" w:rsidRDefault="00136F3C" w:rsidP="00136F3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8EF0" w14:textId="77777777" w:rsidR="00136F3C" w:rsidRPr="00136F3C" w:rsidRDefault="00136F3C" w:rsidP="00136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16" w:lineRule="auto"/>
              <w:rPr>
                <w:rFonts w:ascii="Verdana" w:hAnsi="Verdana"/>
                <w:sz w:val="22"/>
                <w:szCs w:val="22"/>
              </w:rPr>
            </w:pPr>
            <w:r w:rsidRPr="00136F3C">
              <w:rPr>
                <w:rFonts w:ascii="Verdana" w:hAnsi="Verdana" w:cs="Arial Unicode MS"/>
                <w:sz w:val="22"/>
                <w:szCs w:val="22"/>
                <w:u w:color="000000"/>
              </w:rPr>
              <w:t xml:space="preserve">An outline of a program that can be easily </w:t>
            </w:r>
          </w:p>
          <w:p w14:paraId="00594A68" w14:textId="77777777" w:rsidR="00136F3C" w:rsidRPr="00136F3C" w:rsidRDefault="00136F3C" w:rsidP="00136F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16" w:lineRule="auto"/>
              <w:rPr>
                <w:rFonts w:ascii="Verdana" w:hAnsi="Verdana"/>
                <w:sz w:val="22"/>
                <w:szCs w:val="22"/>
              </w:rPr>
            </w:pPr>
            <w:r w:rsidRPr="00136F3C">
              <w:rPr>
                <w:rFonts w:ascii="Verdana" w:hAnsi="Verdana" w:cs="Arial Unicode MS"/>
                <w:sz w:val="22"/>
                <w:szCs w:val="22"/>
                <w:u w:color="000000"/>
              </w:rPr>
              <w:t>converted into real programming language.</w:t>
            </w:r>
          </w:p>
        </w:tc>
      </w:tr>
      <w:tr w:rsidR="00136F3C" w14:paraId="40097920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9A24" w14:textId="77777777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bCs/>
                <w:color w:val="auto"/>
                <w:sz w:val="22"/>
                <w:szCs w:val="22"/>
              </w:rPr>
              <w:lastRenderedPageBreak/>
              <w:t>Protoboard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17BF" w14:textId="5273762F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EA480" w14:textId="77777777" w:rsidR="00136F3C" w:rsidRPr="00136F3C" w:rsidRDefault="00136F3C" w:rsidP="00136F3C">
            <w:pPr>
              <w:pStyle w:val="Cuerpo"/>
              <w:spacing w:before="120" w:after="120" w:line="216" w:lineRule="auto"/>
              <w:rPr>
                <w:rFonts w:ascii="Verdana" w:eastAsia="Trebuchet MS" w:hAnsi="Verdana" w:cs="Trebuchet MS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A board to which components can be attached used for the temporary construction of electronic circuit.</w:t>
            </w:r>
          </w:p>
        </w:tc>
      </w:tr>
      <w:tr w:rsidR="006956D2" w14:paraId="73E8C7CF" w14:textId="77777777" w:rsidTr="00136F3C">
        <w:tblPrEx>
          <w:shd w:val="clear" w:color="auto" w:fill="CED7E7"/>
        </w:tblPrEx>
        <w:trPr>
          <w:trHeight w:val="79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9B0E" w14:textId="77777777" w:rsidR="006956D2" w:rsidRPr="00136F3C" w:rsidRDefault="00555898" w:rsidP="00136F3C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b w:val="0"/>
                <w:color w:val="auto"/>
                <w:sz w:val="22"/>
                <w:szCs w:val="22"/>
              </w:rPr>
              <w:t>Sensor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3BDC" w14:textId="762A8F3F" w:rsidR="006956D2" w:rsidRPr="00136F3C" w:rsidRDefault="006956D2" w:rsidP="00136F3C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1D3F" w14:textId="77777777" w:rsidR="006956D2" w:rsidRPr="00136F3C" w:rsidRDefault="00555898" w:rsidP="00136F3C">
            <w:pPr>
              <w:pStyle w:val="TIT1"/>
              <w:spacing w:before="12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b w:val="0"/>
                <w:bCs w:val="0"/>
                <w:color w:val="auto"/>
                <w:sz w:val="22"/>
                <w:szCs w:val="22"/>
              </w:rPr>
              <w:t>A device that responds to a physical stimulus and transmits a resulting impulse</w:t>
            </w:r>
          </w:p>
        </w:tc>
      </w:tr>
      <w:tr w:rsidR="00136F3C" w14:paraId="75F65438" w14:textId="77777777" w:rsidTr="00136F3C">
        <w:tblPrEx>
          <w:shd w:val="clear" w:color="auto" w:fill="CED7E7"/>
        </w:tblPrEx>
        <w:trPr>
          <w:trHeight w:val="58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4CCE" w14:textId="6C0425C9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575F" w14:textId="77777777" w:rsidR="00136F3C" w:rsidRPr="00136F3C" w:rsidRDefault="00136F3C" w:rsidP="00136F3C">
            <w:pPr>
              <w:pStyle w:val="Cuerpo"/>
              <w:spacing w:before="120" w:after="120"/>
              <w:rPr>
                <w:rFonts w:ascii="Verdana" w:hAnsi="Verdana"/>
                <w:color w:val="auto"/>
                <w:sz w:val="22"/>
                <w:szCs w:val="22"/>
              </w:rPr>
            </w:pPr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 xml:space="preserve">Código </w:t>
            </w:r>
            <w:proofErr w:type="spellStart"/>
            <w:r w:rsidRPr="00136F3C">
              <w:rPr>
                <w:rStyle w:val="Ninguno"/>
                <w:rFonts w:ascii="Verdana" w:hAnsi="Verdana"/>
                <w:color w:val="auto"/>
                <w:sz w:val="22"/>
                <w:szCs w:val="22"/>
              </w:rPr>
              <w:t>fuente</w:t>
            </w:r>
            <w:proofErr w:type="spellEnd"/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5247" w14:textId="7C5E95D9" w:rsidR="00136F3C" w:rsidRPr="00136F3C" w:rsidRDefault="00136F3C" w:rsidP="00136F3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16" w:lineRule="auto"/>
              <w:rPr>
                <w:rFonts w:ascii="Verdana" w:hAnsi="Verdana"/>
                <w:color w:val="auto"/>
              </w:rPr>
            </w:pPr>
          </w:p>
        </w:tc>
      </w:tr>
    </w:tbl>
    <w:p w14:paraId="0609E4CE" w14:textId="77777777" w:rsidR="006956D2" w:rsidRDefault="006956D2">
      <w:pPr>
        <w:pStyle w:val="TIT1"/>
        <w:widowControl w:val="0"/>
        <w:ind w:left="216" w:hanging="216"/>
        <w:jc w:val="left"/>
      </w:pPr>
    </w:p>
    <w:sectPr w:rsidR="00695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A4B1" w14:textId="77777777" w:rsidR="00555898" w:rsidRDefault="00555898">
      <w:r>
        <w:separator/>
      </w:r>
    </w:p>
  </w:endnote>
  <w:endnote w:type="continuationSeparator" w:id="0">
    <w:p w14:paraId="4E23F8C9" w14:textId="77777777" w:rsidR="00555898" w:rsidRDefault="0055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8F31" w14:textId="77777777" w:rsidR="006E4A11" w:rsidRDefault="006E4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6EE3" w14:textId="77777777" w:rsidR="006956D2" w:rsidRPr="00BE7F19" w:rsidRDefault="00555898">
    <w:pPr>
      <w:pStyle w:val="Cuerpo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GB"/>
      </w:rPr>
    </w:pPr>
    <w:r>
      <w:rPr>
        <w:rStyle w:val="Ninguno"/>
        <w:rFonts w:ascii="Arial Unicode MS" w:eastAsia="Arial Unicode MS" w:hAnsi="Arial Unicode MS" w:cs="Arial Unicode MS"/>
        <w:color w:val="808080"/>
        <w:sz w:val="18"/>
        <w:szCs w:val="18"/>
        <w:u w:color="808080"/>
        <w:lang w:val="en-US"/>
      </w:rPr>
      <w:br/>
    </w:r>
    <w:r>
      <w:rPr>
        <w:rStyle w:val="Ninguno"/>
        <w:noProof/>
        <w:color w:val="808080"/>
        <w:sz w:val="18"/>
        <w:szCs w:val="18"/>
        <w:u w:color="808080"/>
      </w:rPr>
      <w:drawing>
        <wp:inline distT="0" distB="0" distL="0" distR="0" wp14:anchorId="53A7B086" wp14:editId="632BE6E9">
          <wp:extent cx="280552" cy="280552"/>
          <wp:effectExtent l="0" t="0" r="5715" b="5715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52" cy="280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color w:val="808080"/>
        <w:sz w:val="18"/>
        <w:szCs w:val="18"/>
        <w:u w:color="808080"/>
        <w:lang w:val="en-US"/>
      </w:rPr>
      <w:t xml:space="preserve">  </w:t>
    </w:r>
    <w:r>
      <w:rPr>
        <w:rStyle w:val="Ninguno"/>
        <w:rFonts w:ascii="Verdana" w:hAnsi="Verdana"/>
        <w:b/>
        <w:bCs/>
        <w:color w:val="545454"/>
        <w:sz w:val="16"/>
        <w:szCs w:val="16"/>
        <w:u w:color="545454"/>
        <w:shd w:val="clear" w:color="auto" w:fill="FFFFFF"/>
        <w:lang w:val="en-US"/>
      </w:rPr>
      <w:t xml:space="preserve">© </w:t>
    </w:r>
    <w:r>
      <w:rPr>
        <w:rStyle w:val="Ninguno"/>
        <w:rFonts w:ascii="Verdana" w:hAnsi="Verdana"/>
        <w:b/>
        <w:bCs/>
        <w:color w:val="808080"/>
        <w:sz w:val="16"/>
        <w:szCs w:val="16"/>
        <w:u w:color="808080"/>
        <w:lang w:val="en-US"/>
      </w:rPr>
      <w:t>McGraw-Hill</w:t>
    </w:r>
    <w:r>
      <w:rPr>
        <w:rStyle w:val="Ninguno"/>
        <w:color w:val="808080"/>
        <w:sz w:val="18"/>
        <w:szCs w:val="18"/>
        <w:u w:color="808080"/>
        <w:lang w:val="en-US"/>
      </w:rPr>
      <w:tab/>
    </w:r>
    <w:bookmarkStart w:id="0" w:name="_GoBack"/>
    <w:bookmarkEnd w:id="0"/>
    <w:r>
      <w:rPr>
        <w:rStyle w:val="Ninguno"/>
        <w:color w:val="808080"/>
        <w:sz w:val="18"/>
        <w:szCs w:val="18"/>
        <w:u w:color="808080"/>
        <w:lang w:val="en-US"/>
      </w:rPr>
      <w:fldChar w:fldCharType="begin"/>
    </w:r>
    <w:r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>
      <w:rPr>
        <w:rStyle w:val="Ninguno"/>
        <w:color w:val="808080"/>
        <w:sz w:val="18"/>
        <w:szCs w:val="18"/>
        <w:u w:color="808080"/>
        <w:lang w:val="en-US"/>
      </w:rPr>
      <w:fldChar w:fldCharType="separate"/>
    </w:r>
    <w:r>
      <w:rPr>
        <w:rStyle w:val="Ninguno"/>
        <w:color w:val="808080"/>
        <w:sz w:val="18"/>
        <w:szCs w:val="18"/>
        <w:u w:color="808080"/>
        <w:lang w:val="en-US"/>
      </w:rPr>
      <w:t>2</w:t>
    </w:r>
    <w:r>
      <w:rPr>
        <w:rStyle w:val="Ninguno"/>
        <w:color w:val="808080"/>
        <w:sz w:val="18"/>
        <w:szCs w:val="18"/>
        <w:u w:color="808080"/>
        <w:lang w:val="en-US"/>
      </w:rPr>
      <w:fldChar w:fldCharType="end"/>
    </w:r>
    <w:r>
      <w:rPr>
        <w:rStyle w:val="Ninguno"/>
        <w:color w:val="808080"/>
        <w:sz w:val="18"/>
        <w:szCs w:val="18"/>
        <w:u w:color="808080"/>
        <w:lang w:val="en-US"/>
      </w:rPr>
      <w:t>-1</w:t>
    </w:r>
  </w:p>
  <w:p w14:paraId="6C12EF93" w14:textId="729F6EE6" w:rsidR="006956D2" w:rsidRPr="00BE7F19" w:rsidRDefault="00555898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GB"/>
      </w:rPr>
    </w:pPr>
    <w:r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 xml:space="preserve">Technology 3 Secondary · Unit 7 </w:t>
    </w:r>
    <w:r w:rsidR="00136F3C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 xml:space="preserve">· </w:t>
    </w:r>
    <w:r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Glossary</w:t>
    </w:r>
    <w:r w:rsidR="006E4A11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 xml:space="preserve">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1220" w14:textId="77777777" w:rsidR="006E4A11" w:rsidRDefault="006E4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D702" w14:textId="77777777" w:rsidR="00555898" w:rsidRDefault="00555898">
      <w:r>
        <w:separator/>
      </w:r>
    </w:p>
  </w:footnote>
  <w:footnote w:type="continuationSeparator" w:id="0">
    <w:p w14:paraId="4FAE4443" w14:textId="77777777" w:rsidR="00555898" w:rsidRDefault="0055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D880" w14:textId="77777777" w:rsidR="006E4A11" w:rsidRDefault="006E4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B023" w14:textId="77777777" w:rsidR="00136F3C" w:rsidRDefault="00136F3C" w:rsidP="00136F3C">
    <w:pPr>
      <w:pStyle w:val="Cuerpo"/>
      <w:tabs>
        <w:tab w:val="left" w:pos="1440"/>
      </w:tabs>
      <w:rPr>
        <w:rStyle w:val="Ninguno"/>
        <w:rFonts w:ascii="Verdana" w:hAnsi="Verdana"/>
        <w:b/>
        <w:bCs/>
      </w:rPr>
    </w:pPr>
    <w:r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1AF52D44" wp14:editId="4AD65CB9">
          <wp:simplePos x="0" y="0"/>
          <wp:positionH relativeFrom="column">
            <wp:posOffset>4610100</wp:posOffset>
          </wp:positionH>
          <wp:positionV relativeFrom="paragraph">
            <wp:posOffset>0</wp:posOffset>
          </wp:positionV>
          <wp:extent cx="2028825" cy="771525"/>
          <wp:effectExtent l="0" t="0" r="0" b="0"/>
          <wp:wrapThrough wrapText="bothSides">
            <wp:wrapPolygon edited="0">
              <wp:start x="608" y="1067"/>
              <wp:lineTo x="608" y="17600"/>
              <wp:lineTo x="2839" y="19200"/>
              <wp:lineTo x="13589" y="20800"/>
              <wp:lineTo x="14603" y="20800"/>
              <wp:lineTo x="17037" y="19200"/>
              <wp:lineTo x="18659" y="15467"/>
              <wp:lineTo x="18456" y="1067"/>
              <wp:lineTo x="608" y="1067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EE616" w14:textId="77777777" w:rsidR="00136F3C" w:rsidRDefault="00136F3C" w:rsidP="00136F3C">
    <w:pP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</w:pPr>
  </w:p>
  <w:p w14:paraId="3A5DBCC0" w14:textId="77777777" w:rsidR="00136F3C" w:rsidRDefault="00136F3C" w:rsidP="00136F3C">
    <w:pPr>
      <w:tabs>
        <w:tab w:val="left" w:pos="720"/>
      </w:tabs>
      <w:rPr>
        <w:rFonts w:eastAsia="Times New Roman" w:cs="Calibri Light"/>
        <w:color w:val="E50941"/>
        <w:sz w:val="44"/>
        <w:szCs w:val="44"/>
        <w:bdr w:val="none" w:sz="0" w:space="0" w:color="auto" w:frame="1"/>
        <w:lang w:eastAsia="es-ES"/>
      </w:rPr>
    </w:pP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  <w:t>U.7. Programming, control and robotics</w:t>
    </w:r>
  </w:p>
  <w:p w14:paraId="391ED4A9" w14:textId="77777777" w:rsidR="006956D2" w:rsidRPr="00136F3C" w:rsidRDefault="006956D2">
    <w:pPr>
      <w:pStyle w:val="CuerpoAA"/>
      <w:tabs>
        <w:tab w:val="left" w:pos="720"/>
      </w:tabs>
      <w:spacing w:after="0"/>
      <w:ind w:left="360"/>
      <w:jc w:val="lef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9240" w14:textId="77777777" w:rsidR="006E4A11" w:rsidRDefault="006E4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D2"/>
    <w:rsid w:val="000B4B39"/>
    <w:rsid w:val="00136F3C"/>
    <w:rsid w:val="00411F70"/>
    <w:rsid w:val="00500110"/>
    <w:rsid w:val="00555898"/>
    <w:rsid w:val="006956D2"/>
    <w:rsid w:val="006E4A11"/>
    <w:rsid w:val="00B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42C06"/>
  <w15:docId w15:val="{901412B4-BEA4-4235-A270-D379E1F5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</w:style>
  <w:style w:type="paragraph" w:styleId="Footer">
    <w:name w:val="footer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sid w:val="00136F3C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6F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Molinero, Ana</dc:creator>
  <cp:lastModifiedBy>Rayon, Patricia</cp:lastModifiedBy>
  <cp:revision>5</cp:revision>
  <dcterms:created xsi:type="dcterms:W3CDTF">2019-07-12T08:55:00Z</dcterms:created>
  <dcterms:modified xsi:type="dcterms:W3CDTF">2019-07-19T09:46:00Z</dcterms:modified>
</cp:coreProperties>
</file>