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D4" w:rsidRDefault="002D40D4" w:rsidP="001E4B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Proyecto barrera de aparcamiento</w:t>
      </w:r>
    </w:p>
    <w:p w:rsidR="00C311CB" w:rsidRPr="00ED53D2" w:rsidRDefault="00C311CB" w:rsidP="001E4B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53D2">
        <w:rPr>
          <w:rFonts w:ascii="Times New Roman" w:hAnsi="Times New Roman" w:cs="Times New Roman"/>
          <w:sz w:val="24"/>
          <w:szCs w:val="24"/>
        </w:rPr>
        <w:t>Objetivos del proyecto</w:t>
      </w:r>
    </w:p>
    <w:p w:rsidR="00C311CB" w:rsidRPr="00ED53D2" w:rsidRDefault="00C311CB" w:rsidP="001E4B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53D2">
        <w:rPr>
          <w:rFonts w:ascii="Times New Roman" w:hAnsi="Times New Roman" w:cs="Times New Roman"/>
          <w:sz w:val="24"/>
          <w:szCs w:val="24"/>
        </w:rPr>
        <w:t>Introducción</w:t>
      </w:r>
    </w:p>
    <w:p w:rsidR="00C311CB" w:rsidRPr="00ED53D2" w:rsidRDefault="00C311CB" w:rsidP="001E4B07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ED53D2">
        <w:rPr>
          <w:rFonts w:ascii="Times New Roman" w:hAnsi="Times New Roman" w:cs="Times New Roman"/>
          <w:sz w:val="24"/>
        </w:rPr>
        <w:t xml:space="preserve"> Se llama “Barrera de aparcamiento” o comúnmente “Barrera de parking” a los dispositivos automatizados encargados del control de acceso a los aparcamientos de vehículos o en los pasos a nivel de las líneas ferroviarias.</w:t>
      </w:r>
    </w:p>
    <w:p w:rsidR="00C311CB" w:rsidRPr="00ED53D2" w:rsidRDefault="00C311CB" w:rsidP="001E4B07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ED53D2">
        <w:rPr>
          <w:rFonts w:ascii="Times New Roman" w:hAnsi="Times New Roman" w:cs="Times New Roman"/>
          <w:sz w:val="24"/>
        </w:rPr>
        <w:t>Básicamente, consisten en un brazo giratorio (a veces articulado) que se levanta para permitir el acceso del vehículo y vuelve a su posición inicial transcurrido un intervalo de tiempo o desactivado un detector de presencia.</w:t>
      </w:r>
    </w:p>
    <w:p w:rsidR="00C311CB" w:rsidRPr="00ED53D2" w:rsidRDefault="00C311CB" w:rsidP="001E4B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53D2">
        <w:rPr>
          <w:rFonts w:ascii="Times New Roman" w:hAnsi="Times New Roman" w:cs="Times New Roman"/>
          <w:sz w:val="24"/>
          <w:szCs w:val="24"/>
        </w:rPr>
        <w:t>Objetivo</w:t>
      </w:r>
    </w:p>
    <w:p w:rsidR="00C311CB" w:rsidRPr="00ED53D2" w:rsidRDefault="00C311CB" w:rsidP="001E4B07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ED53D2">
        <w:rPr>
          <w:rFonts w:ascii="Times New Roman" w:hAnsi="Times New Roman" w:cs="Times New Roman"/>
          <w:sz w:val="24"/>
        </w:rPr>
        <w:t>El proyecto que se plantea a continuación tiene como finalidad el diseño y montaje de una barrera de parking controlada por un circuito el</w:t>
      </w:r>
      <w:r w:rsidR="00FC686E">
        <w:rPr>
          <w:rFonts w:ascii="Times New Roman" w:hAnsi="Times New Roman" w:cs="Times New Roman"/>
          <w:sz w:val="24"/>
        </w:rPr>
        <w:t>é</w:t>
      </w:r>
      <w:r w:rsidRPr="00ED53D2">
        <w:rPr>
          <w:rFonts w:ascii="Times New Roman" w:hAnsi="Times New Roman" w:cs="Times New Roman"/>
          <w:sz w:val="24"/>
        </w:rPr>
        <w:t>ctr</w:t>
      </w:r>
      <w:r w:rsidR="00FC686E">
        <w:rPr>
          <w:rFonts w:ascii="Times New Roman" w:hAnsi="Times New Roman" w:cs="Times New Roman"/>
          <w:sz w:val="24"/>
        </w:rPr>
        <w:t>ico</w:t>
      </w:r>
      <w:r w:rsidRPr="00ED53D2">
        <w:rPr>
          <w:rFonts w:ascii="Times New Roman" w:hAnsi="Times New Roman" w:cs="Times New Roman"/>
          <w:sz w:val="24"/>
        </w:rPr>
        <w:t xml:space="preserve"> capaz de activar la barrera para que suba </w:t>
      </w:r>
      <w:r w:rsidR="00FC686E">
        <w:rPr>
          <w:rFonts w:ascii="Times New Roman" w:hAnsi="Times New Roman" w:cs="Times New Roman"/>
          <w:sz w:val="24"/>
        </w:rPr>
        <w:t xml:space="preserve">mientras se active un conmutador </w:t>
      </w:r>
      <w:r w:rsidRPr="00ED53D2">
        <w:rPr>
          <w:rFonts w:ascii="Times New Roman" w:hAnsi="Times New Roman" w:cs="Times New Roman"/>
          <w:sz w:val="24"/>
        </w:rPr>
        <w:t>y baje a su posición inicial</w:t>
      </w:r>
      <w:r w:rsidR="00FC686E">
        <w:rPr>
          <w:rFonts w:ascii="Times New Roman" w:hAnsi="Times New Roman" w:cs="Times New Roman"/>
          <w:sz w:val="24"/>
        </w:rPr>
        <w:t xml:space="preserve"> al cambiar de posición el conmutador</w:t>
      </w:r>
      <w:r w:rsidRPr="00ED53D2">
        <w:rPr>
          <w:rFonts w:ascii="Times New Roman" w:hAnsi="Times New Roman" w:cs="Times New Roman"/>
          <w:sz w:val="24"/>
        </w:rPr>
        <w:t xml:space="preserve">. Además, el circuito </w:t>
      </w:r>
      <w:r w:rsidR="00001F65">
        <w:rPr>
          <w:rFonts w:ascii="Times New Roman" w:hAnsi="Times New Roman" w:cs="Times New Roman"/>
          <w:sz w:val="24"/>
        </w:rPr>
        <w:t>podrá incluir una señal luminosa (bombilla) mientras la barrera está subiendo.</w:t>
      </w:r>
    </w:p>
    <w:p w:rsidR="00C311CB" w:rsidRPr="00ED53D2" w:rsidRDefault="00C311CB" w:rsidP="001E4B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53D2">
        <w:rPr>
          <w:rFonts w:ascii="Times New Roman" w:hAnsi="Times New Roman" w:cs="Times New Roman"/>
          <w:sz w:val="24"/>
          <w:szCs w:val="24"/>
        </w:rPr>
        <w:t>Pliego de condiciones</w:t>
      </w:r>
    </w:p>
    <w:p w:rsidR="00C311CB" w:rsidRPr="00ED53D2" w:rsidRDefault="00C311CB" w:rsidP="001E4B07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ED53D2">
        <w:rPr>
          <w:rFonts w:ascii="Times New Roman" w:hAnsi="Times New Roman" w:cs="Times New Roman"/>
          <w:sz w:val="24"/>
        </w:rPr>
        <w:t>El diseño de la barrera de parking es libre aunque se recomienda el empleo de motores de alta reducción o en su defecto una etapa reductora que incluya un tornillo sin-fin para su montaje.</w:t>
      </w:r>
    </w:p>
    <w:p w:rsidR="00C311CB" w:rsidRPr="00ED53D2" w:rsidRDefault="00C311CB" w:rsidP="001E4B07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ED53D2">
        <w:rPr>
          <w:rFonts w:ascii="Times New Roman" w:hAnsi="Times New Roman" w:cs="Times New Roman"/>
          <w:sz w:val="24"/>
        </w:rPr>
        <w:t>El movimiento del brazo giratorio deberá controlarse con finales de carrera para sus posiciones finales.</w:t>
      </w:r>
    </w:p>
    <w:p w:rsidR="00C311CB" w:rsidRPr="00ED53D2" w:rsidRDefault="00C311CB" w:rsidP="001E4B07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ED53D2">
        <w:rPr>
          <w:rFonts w:ascii="Times New Roman" w:hAnsi="Times New Roman" w:cs="Times New Roman"/>
          <w:sz w:val="24"/>
        </w:rPr>
        <w:t>Las dimensiones del proyecto deberán ajustarse para que pueda ser guardado en una caja de base 210x297mm (A4).</w:t>
      </w:r>
    </w:p>
    <w:p w:rsidR="00C311CB" w:rsidRPr="00ED53D2" w:rsidRDefault="00C311CB" w:rsidP="001E4B07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ED53D2">
        <w:rPr>
          <w:rFonts w:ascii="Times New Roman" w:hAnsi="Times New Roman" w:cs="Times New Roman"/>
          <w:sz w:val="24"/>
        </w:rPr>
        <w:t xml:space="preserve">Es responsabilidad del grupo de trabajo conservar en perfecto estado los componentes eléctricos y electrónicos facilitados por el profesor. El deterioro del material suministrado supondrá una calificación inferior a 5 puntos. </w:t>
      </w:r>
    </w:p>
    <w:p w:rsidR="00C311CB" w:rsidRPr="00ED53D2" w:rsidRDefault="00C311CB" w:rsidP="001E4B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53D2">
        <w:rPr>
          <w:rFonts w:ascii="Times New Roman" w:hAnsi="Times New Roman" w:cs="Times New Roman"/>
          <w:sz w:val="24"/>
          <w:szCs w:val="24"/>
        </w:rPr>
        <w:t>Normas básicas de seguridad</w:t>
      </w:r>
    </w:p>
    <w:p w:rsidR="00C311CB" w:rsidRPr="00ED53D2" w:rsidRDefault="00C311CB" w:rsidP="001E4B07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ED53D2">
        <w:rPr>
          <w:rFonts w:ascii="Times New Roman" w:hAnsi="Times New Roman" w:cs="Times New Roman"/>
          <w:sz w:val="24"/>
        </w:rPr>
        <w:t>Mantener despejada la zona de trabajo ya que los bancos de trabajo desordenados son más propensos a los accidentes.</w:t>
      </w:r>
    </w:p>
    <w:p w:rsidR="00C311CB" w:rsidRPr="00ED53D2" w:rsidRDefault="00C311CB" w:rsidP="001E4B07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ED53D2">
        <w:rPr>
          <w:rFonts w:ascii="Times New Roman" w:hAnsi="Times New Roman" w:cs="Times New Roman"/>
          <w:sz w:val="24"/>
        </w:rPr>
        <w:t>Utilizar las herramientas adecuadas al trabajo que se realiza y en ningún caso se deben forzar las herramientas.</w:t>
      </w:r>
    </w:p>
    <w:p w:rsidR="00C311CB" w:rsidRPr="00ED53D2" w:rsidRDefault="00C311CB" w:rsidP="001E4B07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ED53D2">
        <w:rPr>
          <w:rFonts w:ascii="Times New Roman" w:hAnsi="Times New Roman" w:cs="Times New Roman"/>
          <w:sz w:val="24"/>
        </w:rPr>
        <w:t>Respetar las normas de seguridad establecidas para cada herramienta y usar guantes o gafas de protección en caso necesario.</w:t>
      </w:r>
    </w:p>
    <w:p w:rsidR="00C311CB" w:rsidRPr="00ED53D2" w:rsidRDefault="00C311CB" w:rsidP="001E4B07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ED53D2">
        <w:rPr>
          <w:rFonts w:ascii="Times New Roman" w:hAnsi="Times New Roman" w:cs="Times New Roman"/>
          <w:sz w:val="24"/>
        </w:rPr>
        <w:t>Preguntar al profesor ante cualquier duda que pueda surgir.</w:t>
      </w:r>
    </w:p>
    <w:p w:rsidR="00BD3B58" w:rsidRPr="00C311CB" w:rsidRDefault="00BD3B58" w:rsidP="001E4B07">
      <w:pPr>
        <w:spacing w:after="120" w:line="240" w:lineRule="auto"/>
        <w:rPr>
          <w:rFonts w:ascii="Verdana" w:hAnsi="Verdana"/>
        </w:rPr>
      </w:pPr>
    </w:p>
    <w:sectPr w:rsidR="00BD3B58" w:rsidRPr="00C311CB" w:rsidSect="00ED53D2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A5BA8"/>
    <w:multiLevelType w:val="hybridMultilevel"/>
    <w:tmpl w:val="5AF4C4BA"/>
    <w:lvl w:ilvl="0" w:tplc="0CD220A4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311CB"/>
    <w:rsid w:val="00001F65"/>
    <w:rsid w:val="001E4B07"/>
    <w:rsid w:val="00292CC0"/>
    <w:rsid w:val="002D40D4"/>
    <w:rsid w:val="002D768E"/>
    <w:rsid w:val="00655818"/>
    <w:rsid w:val="006E6815"/>
    <w:rsid w:val="0080049C"/>
    <w:rsid w:val="009D7995"/>
    <w:rsid w:val="009F113A"/>
    <w:rsid w:val="00A81F6D"/>
    <w:rsid w:val="00BB53DA"/>
    <w:rsid w:val="00BD3B58"/>
    <w:rsid w:val="00C311CB"/>
    <w:rsid w:val="00C848D2"/>
    <w:rsid w:val="00E35414"/>
    <w:rsid w:val="00ED53D2"/>
    <w:rsid w:val="00F51E12"/>
    <w:rsid w:val="00F9129E"/>
    <w:rsid w:val="00FA31D5"/>
    <w:rsid w:val="00FC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1CB"/>
    <w:pPr>
      <w:spacing w:after="160" w:line="259" w:lineRule="auto"/>
      <w:ind w:firstLine="0"/>
    </w:pPr>
    <w:rPr>
      <w:lang w:val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B53DA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B53DA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B53DA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B53DA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B53DA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B53DA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B53DA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B53DA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B53DA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53D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B53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B53D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B53D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B53D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B53D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B53D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B53D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B53D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B53DA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B53DA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BB53D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BB53D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B53DA"/>
    <w:rPr>
      <w:i/>
      <w:iCs/>
      <w:color w:val="808080" w:themeColor="text1" w:themeTint="7F"/>
      <w:spacing w:val="1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B53DA"/>
    <w:rPr>
      <w:b/>
      <w:bCs/>
      <w:spacing w:val="0"/>
    </w:rPr>
  </w:style>
  <w:style w:type="character" w:styleId="nfasis">
    <w:name w:val="Emphasis"/>
    <w:uiPriority w:val="20"/>
    <w:qFormat/>
    <w:rsid w:val="00BB53DA"/>
    <w:rPr>
      <w:b/>
      <w:bCs/>
      <w:i/>
      <w:iCs/>
      <w:color w:val="auto"/>
    </w:rPr>
  </w:style>
  <w:style w:type="paragraph" w:styleId="Sinespaciado">
    <w:name w:val="No Spacing"/>
    <w:basedOn w:val="Normal"/>
    <w:uiPriority w:val="1"/>
    <w:qFormat/>
    <w:rsid w:val="00BB53D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B53D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B53DA"/>
    <w:rPr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BB53DA"/>
    <w:rPr>
      <w:rFonts w:asciiTheme="minorHAnsi"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B53DA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B53D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issutil">
    <w:name w:val="Subtle Emphasis"/>
    <w:uiPriority w:val="19"/>
    <w:qFormat/>
    <w:rsid w:val="00BB53DA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BB53DA"/>
    <w:rPr>
      <w:b/>
      <w:bCs/>
      <w:i/>
      <w:iCs/>
      <w:color w:val="auto"/>
      <w:u w:val="single"/>
    </w:rPr>
  </w:style>
  <w:style w:type="character" w:styleId="Referenciasutil">
    <w:name w:val="Subtle Reference"/>
    <w:uiPriority w:val="31"/>
    <w:qFormat/>
    <w:rsid w:val="00BB53DA"/>
    <w:rPr>
      <w:smallCaps/>
    </w:rPr>
  </w:style>
  <w:style w:type="character" w:styleId="Referenciaintensa">
    <w:name w:val="Intense Reference"/>
    <w:uiPriority w:val="32"/>
    <w:qFormat/>
    <w:rsid w:val="00BB53DA"/>
    <w:rPr>
      <w:b/>
      <w:bCs/>
      <w:smallCaps/>
      <w:color w:val="auto"/>
    </w:rPr>
  </w:style>
  <w:style w:type="character" w:styleId="Ttulodellibro">
    <w:name w:val="Book Title"/>
    <w:uiPriority w:val="33"/>
    <w:qFormat/>
    <w:rsid w:val="00BB53D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B53D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RAFA</cp:lastModifiedBy>
  <cp:revision>4</cp:revision>
  <dcterms:created xsi:type="dcterms:W3CDTF">2018-07-10T16:10:00Z</dcterms:created>
  <dcterms:modified xsi:type="dcterms:W3CDTF">2018-07-10T17:18:00Z</dcterms:modified>
</cp:coreProperties>
</file>